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A2" w:rsidRPr="00521CD7" w:rsidRDefault="00EA0FD1">
      <w:pPr>
        <w:rPr>
          <w:b/>
          <w:u w:val="single"/>
        </w:rPr>
      </w:pPr>
      <w:r w:rsidRPr="00521CD7">
        <w:rPr>
          <w:b/>
          <w:sz w:val="48"/>
          <w:szCs w:val="48"/>
          <w:u w:val="single"/>
        </w:rPr>
        <w:t xml:space="preserve">M.A. </w:t>
      </w:r>
      <w:r w:rsidR="007A285E" w:rsidRPr="00521CD7">
        <w:rPr>
          <w:b/>
          <w:sz w:val="48"/>
          <w:szCs w:val="48"/>
          <w:u w:val="single"/>
        </w:rPr>
        <w:t xml:space="preserve">ECONOMICS </w:t>
      </w:r>
      <w:r w:rsidRPr="00521CD7">
        <w:rPr>
          <w:b/>
          <w:sz w:val="48"/>
          <w:szCs w:val="48"/>
          <w:u w:val="single"/>
        </w:rPr>
        <w:t>RESULT</w:t>
      </w:r>
      <w:r w:rsidR="00521CD7" w:rsidRPr="00521CD7">
        <w:rPr>
          <w:b/>
          <w:sz w:val="48"/>
          <w:szCs w:val="48"/>
          <w:u w:val="single"/>
        </w:rPr>
        <w:t xml:space="preserve"> GRAPH </w:t>
      </w:r>
    </w:p>
    <w:p w:rsidR="00EA0FD1" w:rsidRPr="00521CD7" w:rsidRDefault="00EA0FD1">
      <w:pPr>
        <w:rPr>
          <w:b/>
          <w:sz w:val="36"/>
          <w:szCs w:val="36"/>
        </w:rPr>
      </w:pPr>
      <w:r w:rsidRPr="00E54E84">
        <w:rPr>
          <w:b/>
          <w:sz w:val="40"/>
          <w:szCs w:val="36"/>
        </w:rPr>
        <w:t xml:space="preserve">2013-14 </w:t>
      </w:r>
      <w:proofErr w:type="gramStart"/>
      <w:r w:rsidRPr="00E54E84">
        <w:rPr>
          <w:b/>
          <w:sz w:val="40"/>
          <w:szCs w:val="36"/>
        </w:rPr>
        <w:t>SUMMER</w:t>
      </w:r>
      <w:proofErr w:type="gramEnd"/>
      <w:r w:rsidRPr="00521CD7">
        <w:rPr>
          <w:b/>
          <w:sz w:val="36"/>
          <w:szCs w:val="36"/>
        </w:rPr>
        <w:tab/>
      </w:r>
    </w:p>
    <w:p w:rsidR="0079544A" w:rsidRDefault="0079544A">
      <w:r w:rsidRPr="0079544A">
        <w:rPr>
          <w:noProof/>
        </w:rPr>
        <w:drawing>
          <wp:inline distT="0" distB="0" distL="0" distR="0" wp14:anchorId="5545F2F7" wp14:editId="7786CCE3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4E84" w:rsidRDefault="00EA0FD1" w:rsidP="00EA0FD1">
      <w:pPr>
        <w:rPr>
          <w:b/>
          <w:sz w:val="40"/>
          <w:szCs w:val="40"/>
        </w:rPr>
      </w:pPr>
      <w:r w:rsidRPr="00E54E84">
        <w:rPr>
          <w:b/>
          <w:sz w:val="40"/>
          <w:szCs w:val="40"/>
        </w:rPr>
        <w:t xml:space="preserve">2014-15 </w:t>
      </w:r>
      <w:proofErr w:type="gramStart"/>
      <w:r w:rsidRPr="00E54E84">
        <w:rPr>
          <w:b/>
          <w:sz w:val="40"/>
          <w:szCs w:val="40"/>
        </w:rPr>
        <w:t>SUMMER</w:t>
      </w:r>
      <w:proofErr w:type="gramEnd"/>
    </w:p>
    <w:p w:rsidR="0079544A" w:rsidRDefault="0079544A" w:rsidP="00EA0FD1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0FD1" w:rsidRPr="00521CD7" w:rsidRDefault="00EA0FD1" w:rsidP="00EA0FD1">
      <w:pPr>
        <w:rPr>
          <w:b/>
          <w:sz w:val="40"/>
        </w:rPr>
      </w:pPr>
      <w:r w:rsidRPr="00521CD7">
        <w:rPr>
          <w:b/>
          <w:sz w:val="40"/>
        </w:rPr>
        <w:lastRenderedPageBreak/>
        <w:t xml:space="preserve">2015-16 </w:t>
      </w:r>
      <w:r w:rsidRPr="00521CD7">
        <w:rPr>
          <w:b/>
          <w:sz w:val="40"/>
        </w:rPr>
        <w:tab/>
      </w:r>
    </w:p>
    <w:p w:rsidR="005D3C0B" w:rsidRDefault="005D3C0B" w:rsidP="00EA0FD1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1CD7" w:rsidRDefault="00521CD7" w:rsidP="00EA0FD1">
      <w:pPr>
        <w:rPr>
          <w:b/>
          <w:sz w:val="40"/>
        </w:rPr>
      </w:pPr>
    </w:p>
    <w:p w:rsidR="00EA0FD1" w:rsidRDefault="00EA0FD1" w:rsidP="00EA0FD1">
      <w:pPr>
        <w:rPr>
          <w:b/>
        </w:rPr>
      </w:pPr>
      <w:r w:rsidRPr="00521CD7">
        <w:rPr>
          <w:b/>
          <w:sz w:val="40"/>
        </w:rPr>
        <w:t>2016-17</w:t>
      </w:r>
      <w:r w:rsidRPr="00521CD7">
        <w:rPr>
          <w:b/>
        </w:rPr>
        <w:tab/>
      </w:r>
    </w:p>
    <w:p w:rsidR="00EA0FD1" w:rsidRDefault="005D3C0B" w:rsidP="00EA0FD1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0FD1" w:rsidRDefault="00EA0FD1" w:rsidP="00EA0FD1">
      <w:r w:rsidRPr="00521CD7">
        <w:rPr>
          <w:sz w:val="40"/>
        </w:rPr>
        <w:lastRenderedPageBreak/>
        <w:t>2017-18</w:t>
      </w:r>
      <w:r>
        <w:tab/>
      </w:r>
    </w:p>
    <w:p w:rsidR="005D3C0B" w:rsidRDefault="005D3C0B" w:rsidP="00EA0FD1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4E84" w:rsidRDefault="00E54E84" w:rsidP="00EA0FD1">
      <w:pPr>
        <w:rPr>
          <w:b/>
          <w:sz w:val="40"/>
        </w:rPr>
      </w:pPr>
    </w:p>
    <w:p w:rsidR="00EA0FD1" w:rsidRPr="00521CD7" w:rsidRDefault="00EA0FD1" w:rsidP="00EA0FD1">
      <w:pPr>
        <w:rPr>
          <w:b/>
          <w:sz w:val="40"/>
        </w:rPr>
      </w:pPr>
      <w:r w:rsidRPr="00521CD7">
        <w:rPr>
          <w:b/>
          <w:sz w:val="40"/>
        </w:rPr>
        <w:t>2018-19</w:t>
      </w:r>
    </w:p>
    <w:p w:rsidR="0079544A" w:rsidRPr="0079544A" w:rsidRDefault="00AB58A6" w:rsidP="00E54E84">
      <w:r>
        <w:rPr>
          <w:noProof/>
        </w:rPr>
        <w:drawing>
          <wp:inline distT="0" distB="0" distL="0" distR="0" wp14:anchorId="7B57E384" wp14:editId="75C032B7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79544A" w:rsidRPr="0079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42"/>
    <w:rsid w:val="0005138C"/>
    <w:rsid w:val="00343AA2"/>
    <w:rsid w:val="00453FD8"/>
    <w:rsid w:val="00521CD7"/>
    <w:rsid w:val="005D3C0B"/>
    <w:rsid w:val="0079544A"/>
    <w:rsid w:val="007A285E"/>
    <w:rsid w:val="008E3342"/>
    <w:rsid w:val="00AB58A6"/>
    <w:rsid w:val="00E54E84"/>
    <w:rsid w:val="00E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95793234179062"/>
          <c:y val="3.6121109861267334E-2"/>
          <c:w val="0.70439650772820062"/>
          <c:h val="0.757324709411323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STUDENT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</c:v>
                </c:pt>
                <c:pt idx="1">
                  <c:v>M.A.II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</c:v>
                </c:pt>
                <c:pt idx="1">
                  <c:v>M.A.II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</c:v>
                </c:pt>
                <c:pt idx="1">
                  <c:v>M.A.II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0.5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44480"/>
        <c:axId val="36254464"/>
      </c:barChart>
      <c:catAx>
        <c:axId val="3624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36254464"/>
        <c:crosses val="autoZero"/>
        <c:auto val="1"/>
        <c:lblAlgn val="ctr"/>
        <c:lblOffset val="100"/>
        <c:noMultiLvlLbl val="0"/>
      </c:catAx>
      <c:valAx>
        <c:axId val="3625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4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6724810440361599E-2"/>
          <c:y val="0.85268091488563924"/>
          <c:w val="0.67559000437445316"/>
          <c:h val="0.1438442069741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STUDENT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</c:v>
                </c:pt>
                <c:pt idx="1">
                  <c:v>M.A.II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</c:v>
                </c:pt>
                <c:pt idx="1">
                  <c:v>M.A.II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</c:v>
                </c:pt>
                <c:pt idx="1">
                  <c:v>M.A.II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 formatCode="0.00%">
                  <c:v>0.55549999999999999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72000"/>
        <c:axId val="36273536"/>
      </c:barChart>
      <c:catAx>
        <c:axId val="3627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36273536"/>
        <c:crosses val="autoZero"/>
        <c:auto val="1"/>
        <c:lblAlgn val="ctr"/>
        <c:lblOffset val="100"/>
        <c:noMultiLvlLbl val="0"/>
      </c:catAx>
      <c:valAx>
        <c:axId val="3627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7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STUDENT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M.A.III SEM</c:v>
                </c:pt>
                <c:pt idx="3">
                  <c:v>M.A. IV SEM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M.A.III SEM</c:v>
                </c:pt>
                <c:pt idx="3">
                  <c:v>M.A. IV SEM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M.A.III SEM</c:v>
                </c:pt>
                <c:pt idx="3">
                  <c:v>M.A. IV SEM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0.61529999999999996</c:v>
                </c:pt>
                <c:pt idx="1">
                  <c:v>0.45450000000000002</c:v>
                </c:pt>
                <c:pt idx="2" formatCode="0%">
                  <c:v>0.6</c:v>
                </c:pt>
                <c:pt idx="3" formatCode="0%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31904"/>
        <c:axId val="36333440"/>
      </c:barChart>
      <c:catAx>
        <c:axId val="36331904"/>
        <c:scaling>
          <c:orientation val="minMax"/>
        </c:scaling>
        <c:delete val="0"/>
        <c:axPos val="b"/>
        <c:majorTickMark val="out"/>
        <c:minorTickMark val="none"/>
        <c:tickLblPos val="nextTo"/>
        <c:crossAx val="36333440"/>
        <c:crosses val="autoZero"/>
        <c:auto val="1"/>
        <c:lblAlgn val="ctr"/>
        <c:lblOffset val="100"/>
        <c:noMultiLvlLbl val="0"/>
      </c:catAx>
      <c:valAx>
        <c:axId val="3633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3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STUDENT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MA. III SEM</c:v>
                </c:pt>
                <c:pt idx="3">
                  <c:v>M.A. IV SEM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MA. III SEM</c:v>
                </c:pt>
                <c:pt idx="3">
                  <c:v>M.A. IV SEM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MA. III SEM</c:v>
                </c:pt>
                <c:pt idx="3">
                  <c:v>M.A. IV SEM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 formatCode="0.00%">
                  <c:v>0.375</c:v>
                </c:pt>
                <c:pt idx="1">
                  <c:v>0.5</c:v>
                </c:pt>
                <c:pt idx="2" formatCode="0.00%">
                  <c:v>0.81820000000000004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42784"/>
        <c:axId val="36348672"/>
      </c:barChart>
      <c:catAx>
        <c:axId val="36342784"/>
        <c:scaling>
          <c:orientation val="minMax"/>
        </c:scaling>
        <c:delete val="0"/>
        <c:axPos val="b"/>
        <c:majorTickMark val="out"/>
        <c:minorTickMark val="none"/>
        <c:tickLblPos val="nextTo"/>
        <c:crossAx val="36348672"/>
        <c:crosses val="autoZero"/>
        <c:auto val="1"/>
        <c:lblAlgn val="ctr"/>
        <c:lblOffset val="100"/>
        <c:noMultiLvlLbl val="0"/>
      </c:catAx>
      <c:valAx>
        <c:axId val="3634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42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STUDENT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M.A.III SEM</c:v>
                </c:pt>
                <c:pt idx="3">
                  <c:v>M.A. IV SEM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22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M.A.III SEM</c:v>
                </c:pt>
                <c:pt idx="3">
                  <c:v>M.A. IV SEM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M.A. I SEM</c:v>
                </c:pt>
                <c:pt idx="1">
                  <c:v>M.A.II SEM</c:v>
                </c:pt>
                <c:pt idx="2">
                  <c:v>M.A.III SEM</c:v>
                </c:pt>
                <c:pt idx="3">
                  <c:v>M.A. IV SEM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 formatCode="0.00%">
                  <c:v>8.3299999999999999E-2</c:v>
                </c:pt>
                <c:pt idx="1">
                  <c:v>0.37</c:v>
                </c:pt>
                <c:pt idx="2">
                  <c:v>1</c:v>
                </c:pt>
                <c:pt idx="3" formatCode="General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66208"/>
        <c:axId val="36367744"/>
      </c:barChart>
      <c:catAx>
        <c:axId val="3636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36367744"/>
        <c:crosses val="autoZero"/>
        <c:auto val="1"/>
        <c:lblAlgn val="ctr"/>
        <c:lblOffset val="100"/>
        <c:noMultiLvlLbl val="0"/>
      </c:catAx>
      <c:valAx>
        <c:axId val="3636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6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`TOTAL STUDENT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 SEM</c:v>
                </c:pt>
                <c:pt idx="1">
                  <c:v>M.A. III SEM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26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 SEM</c:v>
                </c:pt>
                <c:pt idx="1">
                  <c:v>M.A. III SEM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M.A. I SEM</c:v>
                </c:pt>
                <c:pt idx="1">
                  <c:v>M.A. III SEM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 formatCode="0.00%">
                  <c:v>3.3300000000000003E-2</c:v>
                </c:pt>
                <c:pt idx="1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81888"/>
        <c:axId val="46983424"/>
      </c:barChart>
      <c:catAx>
        <c:axId val="4698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46983424"/>
        <c:crosses val="autoZero"/>
        <c:auto val="1"/>
        <c:lblAlgn val="ctr"/>
        <c:lblOffset val="100"/>
        <c:noMultiLvlLbl val="0"/>
      </c:catAx>
      <c:valAx>
        <c:axId val="4698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98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6</cp:revision>
  <dcterms:created xsi:type="dcterms:W3CDTF">2019-05-17T13:36:00Z</dcterms:created>
  <dcterms:modified xsi:type="dcterms:W3CDTF">2019-05-18T13:28:00Z</dcterms:modified>
</cp:coreProperties>
</file>